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6C" w:rsidRDefault="00E2356C"/>
    <w:tbl>
      <w:tblPr>
        <w:tblW w:w="0" w:type="auto"/>
        <w:tblInd w:w="-71" w:type="dxa"/>
        <w:tblLook w:val="0000" w:firstRow="0" w:lastRow="0" w:firstColumn="0" w:lastColumn="0" w:noHBand="0" w:noVBand="0"/>
      </w:tblPr>
      <w:tblGrid>
        <w:gridCol w:w="10979"/>
      </w:tblGrid>
      <w:tr w:rsidR="008917B4" w:rsidRPr="008917B4" w:rsidTr="00A77ECE">
        <w:tc>
          <w:tcPr>
            <w:tcW w:w="10979" w:type="dxa"/>
          </w:tcPr>
          <w:p w:rsidR="00567A57" w:rsidRPr="008917B4" w:rsidRDefault="00567A57" w:rsidP="00A77ECE">
            <w:pPr>
              <w:pStyle w:val="1"/>
              <w:rPr>
                <w:spacing w:val="-10"/>
                <w:sz w:val="24"/>
                <w:szCs w:val="24"/>
              </w:rPr>
            </w:pPr>
            <w:r w:rsidRPr="008917B4">
              <w:rPr>
                <w:spacing w:val="-10"/>
                <w:sz w:val="24"/>
                <w:szCs w:val="24"/>
              </w:rPr>
              <w:t xml:space="preserve">ДОГОВОР </w:t>
            </w:r>
            <w:r w:rsidRPr="008917B4">
              <w:rPr>
                <w:b w:val="0"/>
                <w:spacing w:val="-10"/>
                <w:sz w:val="24"/>
                <w:szCs w:val="24"/>
              </w:rPr>
              <w:t>№</w:t>
            </w:r>
            <w:r w:rsidR="008840EF" w:rsidRPr="008917B4">
              <w:rPr>
                <w:b w:val="0"/>
                <w:spacing w:val="-10"/>
                <w:sz w:val="24"/>
                <w:szCs w:val="24"/>
              </w:rPr>
              <w:t xml:space="preserve"> </w:t>
            </w:r>
            <w:r w:rsidR="002609A1" w:rsidRPr="008917B4">
              <w:rPr>
                <w:b w:val="0"/>
                <w:spacing w:val="-10"/>
                <w:sz w:val="24"/>
                <w:szCs w:val="24"/>
              </w:rPr>
              <w:t xml:space="preserve">26 / </w:t>
            </w:r>
            <w:r w:rsidR="008C46C9" w:rsidRPr="008917B4">
              <w:rPr>
                <w:b w:val="0"/>
                <w:spacing w:val="-10"/>
                <w:sz w:val="24"/>
                <w:szCs w:val="24"/>
              </w:rPr>
              <w:t>______________</w:t>
            </w:r>
          </w:p>
          <w:p w:rsidR="00567A57" w:rsidRPr="008917B4" w:rsidRDefault="00567A57" w:rsidP="00A77ECE">
            <w:pPr>
              <w:pStyle w:val="a7"/>
              <w:rPr>
                <w:bCs/>
                <w:spacing w:val="-10"/>
                <w:sz w:val="24"/>
                <w:szCs w:val="24"/>
              </w:rPr>
            </w:pPr>
            <w:r w:rsidRPr="008917B4">
              <w:rPr>
                <w:bCs/>
                <w:spacing w:val="-10"/>
                <w:sz w:val="24"/>
                <w:szCs w:val="24"/>
              </w:rPr>
              <w:t>оказания услуг по проверке (оценке) знаний по вопросам радиационной безопасности</w:t>
            </w:r>
          </w:p>
          <w:p w:rsidR="00567A57" w:rsidRPr="008917B4" w:rsidRDefault="00567A57" w:rsidP="00A77ECE">
            <w:pPr>
              <w:pStyle w:val="a7"/>
              <w:rPr>
                <w:spacing w:val="-10"/>
                <w:sz w:val="24"/>
                <w:szCs w:val="24"/>
              </w:rPr>
            </w:pPr>
          </w:p>
        </w:tc>
      </w:tr>
    </w:tbl>
    <w:p w:rsidR="00567A57" w:rsidRPr="008917B4" w:rsidRDefault="008C46C9" w:rsidP="00567A57">
      <w:pPr>
        <w:jc w:val="center"/>
        <w:rPr>
          <w:spacing w:val="-10"/>
        </w:rPr>
      </w:pPr>
      <w:r w:rsidRPr="008917B4">
        <w:rPr>
          <w:spacing w:val="-10"/>
        </w:rPr>
        <w:t>___ __________</w:t>
      </w:r>
      <w:r w:rsidR="00F10096" w:rsidRPr="008917B4">
        <w:rPr>
          <w:spacing w:val="-10"/>
        </w:rPr>
        <w:t>20</w:t>
      </w:r>
      <w:r w:rsidRPr="008917B4">
        <w:rPr>
          <w:spacing w:val="-10"/>
        </w:rPr>
        <w:t>____</w:t>
      </w:r>
      <w:r w:rsidR="00F10096" w:rsidRPr="008917B4">
        <w:rPr>
          <w:spacing w:val="-10"/>
        </w:rPr>
        <w:t>г.</w:t>
      </w:r>
      <w:r w:rsidR="00567A57" w:rsidRPr="008917B4">
        <w:rPr>
          <w:spacing w:val="-10"/>
        </w:rPr>
        <w:tab/>
      </w:r>
      <w:r w:rsidR="00567A57" w:rsidRPr="008917B4">
        <w:rPr>
          <w:spacing w:val="-10"/>
        </w:rPr>
        <w:tab/>
      </w:r>
      <w:r w:rsidR="00567A57" w:rsidRPr="008917B4">
        <w:rPr>
          <w:spacing w:val="-10"/>
        </w:rPr>
        <w:tab/>
        <w:t xml:space="preserve">                       </w:t>
      </w:r>
      <w:r w:rsidR="005B2D2D" w:rsidRPr="008917B4">
        <w:rPr>
          <w:spacing w:val="-10"/>
        </w:rPr>
        <w:t xml:space="preserve">    </w:t>
      </w:r>
      <w:r w:rsidR="00567A57" w:rsidRPr="008917B4">
        <w:rPr>
          <w:spacing w:val="-10"/>
        </w:rPr>
        <w:t xml:space="preserve">          </w:t>
      </w:r>
      <w:r w:rsidR="00567A57" w:rsidRPr="008917B4">
        <w:rPr>
          <w:spacing w:val="-10"/>
        </w:rPr>
        <w:tab/>
      </w:r>
      <w:r w:rsidR="00567A57" w:rsidRPr="008917B4">
        <w:rPr>
          <w:spacing w:val="-10"/>
        </w:rPr>
        <w:tab/>
      </w:r>
      <w:r w:rsidR="00567A57" w:rsidRPr="008917B4">
        <w:rPr>
          <w:spacing w:val="-10"/>
        </w:rPr>
        <w:tab/>
        <w:t>г. Могилев</w:t>
      </w:r>
    </w:p>
    <w:p w:rsidR="00567A57" w:rsidRPr="008917B4" w:rsidRDefault="00567A57" w:rsidP="00567A57">
      <w:pPr>
        <w:widowControl w:val="0"/>
        <w:jc w:val="both"/>
        <w:rPr>
          <w:spacing w:val="-10"/>
          <w:sz w:val="16"/>
        </w:rPr>
      </w:pPr>
    </w:p>
    <w:p w:rsidR="008C46C9" w:rsidRPr="008917B4" w:rsidRDefault="00E2356C" w:rsidP="008C46C9">
      <w:pPr>
        <w:ind w:firstLine="708"/>
        <w:jc w:val="both"/>
        <w:rPr>
          <w:spacing w:val="-10"/>
        </w:rPr>
      </w:pPr>
      <w:r w:rsidRPr="008917B4">
        <w:rPr>
          <w:spacing w:val="-10"/>
        </w:rPr>
        <w:t xml:space="preserve">Межгосударственное образовательное учреждение высшего образования «Белорусско-Российский университет» в лице </w:t>
      </w:r>
      <w:r w:rsidRPr="008917B4">
        <w:t xml:space="preserve">первого проректора Машина Юрия Викторовича, действующего на основании доверенности от </w:t>
      </w:r>
      <w:r w:rsidR="008C46C9" w:rsidRPr="008917B4">
        <w:t>____ _____________</w:t>
      </w:r>
      <w:r w:rsidRPr="008917B4">
        <w:t>20</w:t>
      </w:r>
      <w:r w:rsidR="008C46C9" w:rsidRPr="008917B4">
        <w:t>____г.</w:t>
      </w:r>
      <w:r w:rsidRPr="008917B4">
        <w:t xml:space="preserve"> №</w:t>
      </w:r>
      <w:r w:rsidR="008C46C9" w:rsidRPr="008917B4">
        <w:t>______</w:t>
      </w:r>
      <w:r w:rsidRPr="008917B4">
        <w:rPr>
          <w:spacing w:val="-10"/>
        </w:rPr>
        <w:t xml:space="preserve">, именуемое в дальнейшем </w:t>
      </w:r>
      <w:r w:rsidRPr="008917B4">
        <w:rPr>
          <w:iCs/>
          <w:spacing w:val="-10"/>
        </w:rPr>
        <w:t>«Исполнитель»</w:t>
      </w:r>
      <w:r w:rsidRPr="008917B4">
        <w:rPr>
          <w:spacing w:val="-10"/>
        </w:rPr>
        <w:t xml:space="preserve">, с одной стороны, гражданин </w:t>
      </w:r>
      <w:r w:rsidR="008C46C9" w:rsidRPr="008917B4">
        <w:rPr>
          <w:spacing w:val="-10"/>
        </w:rPr>
        <w:t>_______________________________________________________________________________</w:t>
      </w:r>
      <w:r w:rsidR="008C46C9" w:rsidRPr="008917B4">
        <w:rPr>
          <w:spacing w:val="-10"/>
        </w:rPr>
        <w:t>,</w:t>
      </w:r>
    </w:p>
    <w:p w:rsidR="008C46C9" w:rsidRPr="008917B4" w:rsidRDefault="008C46C9" w:rsidP="008C46C9">
      <w:pPr>
        <w:ind w:firstLine="708"/>
        <w:jc w:val="center"/>
        <w:rPr>
          <w:i/>
          <w:spacing w:val="-10"/>
          <w:sz w:val="20"/>
        </w:rPr>
      </w:pPr>
      <w:r w:rsidRPr="008917B4">
        <w:rPr>
          <w:i/>
          <w:spacing w:val="-10"/>
          <w:sz w:val="20"/>
        </w:rPr>
        <w:t>(фамилия, собственное имя, отчество (если таковое имеется)</w:t>
      </w:r>
    </w:p>
    <w:p w:rsidR="008C46C9" w:rsidRPr="008917B4" w:rsidRDefault="00E2356C" w:rsidP="008C46C9">
      <w:pPr>
        <w:shd w:val="clear" w:color="auto" w:fill="FFFFFF"/>
        <w:spacing w:line="240" w:lineRule="atLeast"/>
        <w:jc w:val="both"/>
      </w:pPr>
      <w:r w:rsidRPr="008917B4">
        <w:rPr>
          <w:spacing w:val="-10"/>
        </w:rPr>
        <w:t xml:space="preserve">именуемый дальнейшем </w:t>
      </w:r>
      <w:r w:rsidRPr="008917B4">
        <w:rPr>
          <w:iCs/>
          <w:spacing w:val="-10"/>
        </w:rPr>
        <w:t>«</w:t>
      </w:r>
      <w:r w:rsidRPr="008917B4">
        <w:rPr>
          <w:spacing w:val="-10"/>
        </w:rPr>
        <w:t>Заказчик</w:t>
      </w:r>
      <w:r w:rsidRPr="008917B4">
        <w:rPr>
          <w:iCs/>
          <w:spacing w:val="-10"/>
        </w:rPr>
        <w:t>»</w:t>
      </w:r>
      <w:r w:rsidRPr="008917B4">
        <w:rPr>
          <w:spacing w:val="-10"/>
        </w:rPr>
        <w:t>, с другой стороны</w:t>
      </w:r>
      <w:r w:rsidR="00104475" w:rsidRPr="008917B4">
        <w:rPr>
          <w:spacing w:val="-10"/>
        </w:rPr>
        <w:t xml:space="preserve"> и</w:t>
      </w:r>
      <w:r w:rsidRPr="008917B4">
        <w:rPr>
          <w:spacing w:val="-10"/>
        </w:rPr>
        <w:t xml:space="preserve"> </w:t>
      </w:r>
      <w:r w:rsidR="008C46C9" w:rsidRPr="008917B4">
        <w:t>______________</w:t>
      </w:r>
      <w:r w:rsidR="008C46C9" w:rsidRPr="008917B4">
        <w:t>______________________________</w:t>
      </w:r>
    </w:p>
    <w:p w:rsidR="008C46C9" w:rsidRPr="008917B4" w:rsidRDefault="008C46C9" w:rsidP="008C46C9">
      <w:pPr>
        <w:shd w:val="clear" w:color="auto" w:fill="FFFFFF"/>
        <w:spacing w:line="240" w:lineRule="atLeast"/>
        <w:jc w:val="both"/>
      </w:pPr>
      <w:r w:rsidRPr="008917B4">
        <w:t>_______________________________________________________________</w:t>
      </w:r>
      <w:r w:rsidRPr="008917B4">
        <w:t>__________________________</w:t>
      </w:r>
    </w:p>
    <w:p w:rsidR="008C46C9" w:rsidRPr="008917B4" w:rsidRDefault="008C46C9" w:rsidP="008C46C9">
      <w:pPr>
        <w:shd w:val="clear" w:color="auto" w:fill="FFFFFF"/>
        <w:spacing w:line="240" w:lineRule="atLeast"/>
        <w:jc w:val="both"/>
      </w:pPr>
      <w:r w:rsidRPr="008917B4">
        <w:t>в лице ______________________________</w:t>
      </w:r>
      <w:r w:rsidRPr="008917B4">
        <w:t>___________</w:t>
      </w:r>
      <w:r w:rsidRPr="008917B4">
        <w:t xml:space="preserve">__________________________________________, </w:t>
      </w:r>
    </w:p>
    <w:p w:rsidR="008C46C9" w:rsidRPr="008917B4" w:rsidRDefault="008C46C9" w:rsidP="008C46C9">
      <w:pPr>
        <w:shd w:val="clear" w:color="auto" w:fill="FFFFFF"/>
        <w:spacing w:line="240" w:lineRule="atLeast"/>
        <w:jc w:val="center"/>
        <w:rPr>
          <w:sz w:val="32"/>
        </w:rPr>
      </w:pPr>
      <w:r w:rsidRPr="008917B4">
        <w:rPr>
          <w:i/>
          <w:sz w:val="20"/>
        </w:rPr>
        <w:t>(</w:t>
      </w:r>
      <w:r w:rsidRPr="008917B4">
        <w:rPr>
          <w:i/>
          <w:sz w:val="20"/>
        </w:rPr>
        <w:t xml:space="preserve">наименование должности и </w:t>
      </w:r>
      <w:r w:rsidRPr="008917B4">
        <w:rPr>
          <w:i/>
          <w:sz w:val="20"/>
        </w:rPr>
        <w:t>фам</w:t>
      </w:r>
      <w:r w:rsidRPr="008917B4">
        <w:rPr>
          <w:i/>
          <w:sz w:val="20"/>
        </w:rPr>
        <w:t>илия, имя, отчество</w:t>
      </w:r>
      <w:r w:rsidRPr="008917B4">
        <w:rPr>
          <w:i/>
          <w:sz w:val="20"/>
        </w:rPr>
        <w:t>)</w:t>
      </w:r>
    </w:p>
    <w:p w:rsidR="008C46C9" w:rsidRPr="008917B4" w:rsidRDefault="008C46C9" w:rsidP="008C46C9">
      <w:pPr>
        <w:shd w:val="clear" w:color="auto" w:fill="FFFFFF"/>
        <w:spacing w:line="240" w:lineRule="atLeast"/>
        <w:jc w:val="center"/>
      </w:pPr>
      <w:r w:rsidRPr="008917B4">
        <w:t>действующего на основании ________________</w:t>
      </w:r>
      <w:r w:rsidRPr="008917B4">
        <w:t>_____</w:t>
      </w:r>
      <w:r w:rsidRPr="008917B4">
        <w:t xml:space="preserve">____________________________, именуемый(ое) в </w:t>
      </w:r>
      <w:r w:rsidRPr="008917B4">
        <w:rPr>
          <w:i/>
          <w:sz w:val="20"/>
        </w:rPr>
        <w:t xml:space="preserve">                                                              </w:t>
      </w:r>
      <w:r w:rsidRPr="008917B4">
        <w:rPr>
          <w:i/>
          <w:sz w:val="20"/>
        </w:rPr>
        <w:t xml:space="preserve">  </w:t>
      </w:r>
      <w:r w:rsidRPr="008917B4">
        <w:rPr>
          <w:i/>
          <w:sz w:val="20"/>
        </w:rPr>
        <w:t xml:space="preserve">      </w:t>
      </w:r>
      <w:r w:rsidRPr="008917B4">
        <w:rPr>
          <w:i/>
          <w:sz w:val="20"/>
        </w:rPr>
        <w:t>(устав или доверенность с датой и номером выдачи)</w:t>
      </w:r>
    </w:p>
    <w:p w:rsidR="00E2356C" w:rsidRPr="008917B4" w:rsidRDefault="00104475" w:rsidP="008C46C9">
      <w:pPr>
        <w:shd w:val="clear" w:color="auto" w:fill="FFFFFF"/>
        <w:spacing w:line="240" w:lineRule="atLeast"/>
        <w:jc w:val="both"/>
        <w:rPr>
          <w:iCs/>
          <w:spacing w:val="-10"/>
        </w:rPr>
      </w:pPr>
      <w:r w:rsidRPr="008917B4">
        <w:rPr>
          <w:spacing w:val="-10"/>
        </w:rPr>
        <w:t xml:space="preserve"> дальнейшем «Плательщик», с третьей стороны, заключили настоящий договор о нижеследующем:</w:t>
      </w:r>
    </w:p>
    <w:p w:rsidR="002609A1" w:rsidRPr="008917B4" w:rsidRDefault="002609A1" w:rsidP="002609A1">
      <w:pPr>
        <w:tabs>
          <w:tab w:val="left" w:pos="3390"/>
        </w:tabs>
        <w:ind w:right="-82" w:firstLine="709"/>
        <w:jc w:val="both"/>
        <w:rPr>
          <w:spacing w:val="-10"/>
          <w:sz w:val="18"/>
          <w:szCs w:val="18"/>
        </w:rPr>
      </w:pPr>
      <w:r w:rsidRPr="008917B4">
        <w:rPr>
          <w:b/>
          <w:spacing w:val="-10"/>
        </w:rPr>
        <w:t>1. Предмет договора.</w:t>
      </w:r>
      <w:r w:rsidRPr="008917B4">
        <w:rPr>
          <w:spacing w:val="-10"/>
        </w:rPr>
        <w:t xml:space="preserve"> По настоящему договору Исполнитель обязуется оказать услугу по проверке (оценке) знаний Заказчика по вопросам радиационной безопасности при обращении с источниками ионизирующего излучения, а также при осуществлении иных работ и услуг, выполнение и оказание которых могут изменить уровни профессионального облучения и облучения населения (далее – услуга), Заказчик обязуется принять услугу, а Плательщик приять и оплатить услугу в размере и на условиях, установленных настоящим договором. </w:t>
      </w:r>
    </w:p>
    <w:p w:rsidR="002609A1" w:rsidRPr="008917B4" w:rsidRDefault="002609A1" w:rsidP="002609A1">
      <w:pPr>
        <w:ind w:firstLine="709"/>
        <w:rPr>
          <w:spacing w:val="-10"/>
        </w:rPr>
      </w:pPr>
      <w:r w:rsidRPr="008917B4">
        <w:rPr>
          <w:b/>
          <w:spacing w:val="-10"/>
        </w:rPr>
        <w:t>2.  Срок оказания услуги</w:t>
      </w:r>
      <w:r w:rsidRPr="008917B4">
        <w:rPr>
          <w:spacing w:val="-10"/>
        </w:rPr>
        <w:t xml:space="preserve"> – до </w:t>
      </w:r>
      <w:r w:rsidR="008C46C9" w:rsidRPr="008917B4">
        <w:rPr>
          <w:spacing w:val="-10"/>
        </w:rPr>
        <w:t>____ ____________ 20____</w:t>
      </w:r>
      <w:r w:rsidRPr="008917B4">
        <w:rPr>
          <w:spacing w:val="-10"/>
        </w:rPr>
        <w:t>г.</w:t>
      </w:r>
    </w:p>
    <w:p w:rsidR="002609A1" w:rsidRPr="008917B4" w:rsidRDefault="002609A1" w:rsidP="002609A1">
      <w:pPr>
        <w:ind w:firstLine="709"/>
        <w:jc w:val="both"/>
        <w:rPr>
          <w:spacing w:val="-10"/>
        </w:rPr>
      </w:pPr>
      <w:r w:rsidRPr="008917B4">
        <w:rPr>
          <w:b/>
          <w:spacing w:val="-10"/>
        </w:rPr>
        <w:t>3.  Стоимость услуги</w:t>
      </w:r>
      <w:r w:rsidRPr="008917B4">
        <w:rPr>
          <w:spacing w:val="-10"/>
        </w:rPr>
        <w:t xml:space="preserve"> определяется исходя из затрат на ее оказание, утверждается приказом руководителя Исполнителя и на момент заключения настоящего договора составляет 50 (пятьдесят рублей 00 копеек) белорусских рублей.</w:t>
      </w:r>
    </w:p>
    <w:p w:rsidR="002609A1" w:rsidRPr="008917B4" w:rsidRDefault="002609A1" w:rsidP="002609A1">
      <w:pPr>
        <w:ind w:firstLine="709"/>
        <w:jc w:val="both"/>
        <w:rPr>
          <w:b/>
          <w:spacing w:val="-10"/>
        </w:rPr>
      </w:pPr>
      <w:r w:rsidRPr="008917B4">
        <w:rPr>
          <w:b/>
          <w:spacing w:val="-10"/>
        </w:rPr>
        <w:t xml:space="preserve">4. Порядок изменения стоимости услуги. </w:t>
      </w:r>
    </w:p>
    <w:p w:rsidR="002609A1" w:rsidRPr="008917B4" w:rsidRDefault="002609A1" w:rsidP="002609A1">
      <w:pPr>
        <w:pStyle w:val="point"/>
        <w:ind w:firstLine="709"/>
        <w:rPr>
          <w:spacing w:val="-10"/>
        </w:rPr>
      </w:pPr>
      <w:r w:rsidRPr="008917B4">
        <w:rPr>
          <w:spacing w:val="-10"/>
        </w:rPr>
        <w:t>4.1. Стоимость услуги, предусмотренная настоящим договором, может изменяться в связи с изменением законодательства Республике Беларусь.</w:t>
      </w:r>
    </w:p>
    <w:p w:rsidR="002609A1" w:rsidRPr="008917B4" w:rsidRDefault="002609A1" w:rsidP="002609A1">
      <w:pPr>
        <w:pStyle w:val="point"/>
        <w:ind w:firstLine="709"/>
        <w:rPr>
          <w:spacing w:val="-10"/>
        </w:rPr>
      </w:pPr>
      <w:r w:rsidRPr="008917B4">
        <w:rPr>
          <w:spacing w:val="-10"/>
        </w:rPr>
        <w:t>4.2. Изменение стоимости утверждается приказом руководителя Исполнителя, который в течение 3 календарных дней доводится до сведения Заказчика и Плательщика путем размещения информации на стенде ИПК, а также путем подписания с Заказчиком и Плательщиком дополнительного соглашения, которое высылается почтой на юридический адрес Плательщика или (по согласованию) может быть получено представителем Плательщика лично.</w:t>
      </w:r>
    </w:p>
    <w:p w:rsidR="002609A1" w:rsidRPr="008917B4" w:rsidRDefault="002609A1" w:rsidP="002609A1">
      <w:pPr>
        <w:pStyle w:val="point"/>
        <w:ind w:firstLine="709"/>
        <w:rPr>
          <w:b/>
          <w:spacing w:val="-10"/>
        </w:rPr>
      </w:pPr>
      <w:r w:rsidRPr="008917B4">
        <w:rPr>
          <w:b/>
          <w:spacing w:val="-10"/>
        </w:rPr>
        <w:t>5. Порядок расчетов за оказание услуги.</w:t>
      </w:r>
    </w:p>
    <w:p w:rsidR="002609A1" w:rsidRPr="008917B4" w:rsidRDefault="002609A1" w:rsidP="002609A1">
      <w:pPr>
        <w:ind w:firstLine="709"/>
        <w:jc w:val="both"/>
        <w:rPr>
          <w:spacing w:val="-10"/>
        </w:rPr>
      </w:pPr>
      <w:r w:rsidRPr="008917B4">
        <w:t xml:space="preserve">Оплата за оказание услуги на основании настоящего договора осуществляется Плательщиком </w:t>
      </w:r>
      <w:r w:rsidR="008C46C9" w:rsidRPr="008917B4">
        <w:rPr>
          <w:spacing w:val="-10"/>
        </w:rPr>
        <w:t>через органы Г</w:t>
      </w:r>
      <w:r w:rsidRPr="008917B4">
        <w:rPr>
          <w:spacing w:val="-10"/>
        </w:rPr>
        <w:t>осударственного казначейства</w:t>
      </w:r>
      <w:r w:rsidRPr="008917B4">
        <w:t xml:space="preserve"> в порядке осуществления плановых платежей на текущий (расчетный) </w:t>
      </w:r>
      <w:r w:rsidRPr="008917B4">
        <w:rPr>
          <w:spacing w:val="-10"/>
        </w:rPr>
        <w:t xml:space="preserve">счет № </w:t>
      </w:r>
      <w:r w:rsidRPr="008917B4">
        <w:rPr>
          <w:spacing w:val="-10"/>
          <w:lang w:val="en-US"/>
        </w:rPr>
        <w:t>BY</w:t>
      </w:r>
      <w:r w:rsidRPr="008917B4">
        <w:rPr>
          <w:spacing w:val="-10"/>
        </w:rPr>
        <w:t>61</w:t>
      </w:r>
      <w:r w:rsidRPr="008917B4">
        <w:rPr>
          <w:spacing w:val="-10"/>
          <w:lang w:val="en-US"/>
        </w:rPr>
        <w:t>AKBB</w:t>
      </w:r>
      <w:r w:rsidRPr="008917B4">
        <w:rPr>
          <w:spacing w:val="-10"/>
        </w:rPr>
        <w:t>36329019100407000000 в ОАО «АСБ Беларусбанк» г.Минск</w:t>
      </w:r>
      <w:r w:rsidRPr="008917B4">
        <w:t xml:space="preserve"> </w:t>
      </w:r>
      <w:r w:rsidRPr="008917B4">
        <w:rPr>
          <w:spacing w:val="-10"/>
        </w:rPr>
        <w:t>в размере 50 (пятьдесят рублей 00 копеек) белорусских рублей в течение 10 рабочих дней с момента подписания сторонами акта выполненных работ (оказанных услуг).</w:t>
      </w:r>
    </w:p>
    <w:p w:rsidR="00104475" w:rsidRPr="008917B4" w:rsidRDefault="00104475" w:rsidP="00104475">
      <w:pPr>
        <w:ind w:firstLine="709"/>
        <w:jc w:val="both"/>
        <w:rPr>
          <w:spacing w:val="-10"/>
        </w:rPr>
      </w:pPr>
      <w:r w:rsidRPr="008917B4">
        <w:rPr>
          <w:spacing w:val="-10"/>
        </w:rPr>
        <w:t xml:space="preserve">Источник финансирования – </w:t>
      </w:r>
      <w:r w:rsidR="008C46C9" w:rsidRPr="008917B4">
        <w:rPr>
          <w:spacing w:val="-10"/>
        </w:rPr>
        <w:t>__________________________________________________________________</w:t>
      </w:r>
      <w:r w:rsidRPr="008917B4">
        <w:rPr>
          <w:spacing w:val="-10"/>
        </w:rPr>
        <w:t>.</w:t>
      </w:r>
    </w:p>
    <w:p w:rsidR="00E2356C" w:rsidRPr="008917B4" w:rsidRDefault="00E2356C" w:rsidP="00E2356C">
      <w:pPr>
        <w:ind w:firstLine="709"/>
        <w:jc w:val="both"/>
        <w:rPr>
          <w:b/>
          <w:spacing w:val="-10"/>
        </w:rPr>
      </w:pPr>
      <w:r w:rsidRPr="008917B4">
        <w:rPr>
          <w:b/>
          <w:spacing w:val="-10"/>
        </w:rPr>
        <w:t>6. Права и обязанности сторон: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6.1. Исполнитель имеет право определять самостоятельно формы, методы и способы оказания услуги.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6.2 Исполнитель обязуется: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организовать материально-техническое обеспечение оказания услуги в соответствии с установленными санитарными нормами, правилами и гигиеническими нормативами;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оформить протокол с результатами проверки (оценки) знаний в порядке, предусмотренном законодательством.</w:t>
      </w:r>
    </w:p>
    <w:p w:rsidR="00E2356C" w:rsidRPr="008917B4" w:rsidRDefault="00E2356C" w:rsidP="00E2356C">
      <w:pPr>
        <w:widowControl w:val="0"/>
        <w:ind w:firstLine="709"/>
        <w:jc w:val="both"/>
        <w:rPr>
          <w:spacing w:val="-10"/>
        </w:rPr>
      </w:pPr>
      <w:r w:rsidRPr="008917B4">
        <w:rPr>
          <w:spacing w:val="-10"/>
        </w:rPr>
        <w:t>6.3 Заказчик имеет право на получение услуги в соответствии с пунктом 1 настоящего договора.</w:t>
      </w:r>
    </w:p>
    <w:p w:rsidR="00E2356C" w:rsidRPr="008917B4" w:rsidRDefault="00E2356C" w:rsidP="00E2356C">
      <w:pPr>
        <w:widowControl w:val="0"/>
        <w:ind w:firstLine="709"/>
        <w:jc w:val="both"/>
        <w:rPr>
          <w:spacing w:val="-10"/>
        </w:rPr>
      </w:pPr>
      <w:r w:rsidRPr="008917B4">
        <w:rPr>
          <w:spacing w:val="-10"/>
        </w:rPr>
        <w:t>6.4 Заказчик обязуется:</w:t>
      </w:r>
    </w:p>
    <w:p w:rsidR="00E2356C" w:rsidRPr="008917B4" w:rsidRDefault="00E2356C" w:rsidP="00E2356C">
      <w:pPr>
        <w:pStyle w:val="underpoint"/>
        <w:widowControl w:val="0"/>
        <w:ind w:firstLine="709"/>
        <w:rPr>
          <w:spacing w:val="-10"/>
        </w:rPr>
      </w:pPr>
      <w:r w:rsidRPr="008917B4">
        <w:rPr>
          <w:spacing w:val="-1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бережно относиться к имуществу Исполнителя;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осуществлять оплату стоимости услуги в сроки, установленные в пункте 5 настоящего договора случае отказа Плательщика от принятых на себя обязательств.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6.5 Плательщик имеет право получать от Исполнителя сведения о результатах проверки (оценки) знаний Заказчика;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 xml:space="preserve">6.6 Плательщик обязуется осуществлять оплату за оказания услуги. в сроки, установленные в пункте 5 настоящего договора. </w:t>
      </w:r>
    </w:p>
    <w:p w:rsidR="00104475" w:rsidRPr="008917B4" w:rsidRDefault="00104475" w:rsidP="00104475">
      <w:pPr>
        <w:ind w:firstLine="709"/>
        <w:jc w:val="both"/>
        <w:rPr>
          <w:b/>
          <w:spacing w:val="-10"/>
        </w:rPr>
      </w:pPr>
      <w:r w:rsidRPr="008917B4">
        <w:rPr>
          <w:b/>
          <w:spacing w:val="-10"/>
        </w:rPr>
        <w:t>7. Ответственность сторон.</w:t>
      </w:r>
    </w:p>
    <w:p w:rsidR="00104475" w:rsidRPr="008917B4" w:rsidRDefault="00104475" w:rsidP="00104475">
      <w:pPr>
        <w:ind w:firstLine="709"/>
        <w:jc w:val="both"/>
        <w:rPr>
          <w:spacing w:val="-10"/>
        </w:rPr>
      </w:pPr>
      <w:r w:rsidRPr="008917B4">
        <w:rPr>
          <w:spacing w:val="-10"/>
        </w:rPr>
        <w:lastRenderedPageBreak/>
        <w:t>7.1 За неисполнение или ненадлежащее исполнение своих обязательств по настоящему договору Заказчик, Исполнитель и Плательщик несут ответственность в соответствии с законодательством Республики Беларусь.</w:t>
      </w:r>
    </w:p>
    <w:p w:rsidR="00104475" w:rsidRPr="008917B4" w:rsidRDefault="00104475" w:rsidP="00104475">
      <w:pPr>
        <w:ind w:firstLine="709"/>
        <w:jc w:val="both"/>
        <w:rPr>
          <w:spacing w:val="-10"/>
        </w:rPr>
      </w:pPr>
      <w:r w:rsidRPr="008917B4">
        <w:rPr>
          <w:spacing w:val="-10"/>
        </w:rPr>
        <w:t>7.2 При нарушении сроков оплаты, предусмотренных пунктом 5 настоящего договора, Плательщик выплачивает пеню в размере 0,1 % от суммы просроченных платежей за каждый день просрочки. Пеня начисляется со следующего дня после истечения срока оплаты за счет собственных средств Плательщика.</w:t>
      </w:r>
    </w:p>
    <w:p w:rsidR="00104475" w:rsidRPr="008917B4" w:rsidRDefault="00104475" w:rsidP="00104475">
      <w:pPr>
        <w:widowControl w:val="0"/>
        <w:tabs>
          <w:tab w:val="left" w:pos="567"/>
        </w:tabs>
        <w:ind w:firstLine="709"/>
        <w:jc w:val="both"/>
        <w:rPr>
          <w:snapToGrid w:val="0"/>
          <w:spacing w:val="-10"/>
        </w:rPr>
      </w:pPr>
      <w:r w:rsidRPr="008917B4">
        <w:rPr>
          <w:spacing w:val="-10"/>
        </w:rPr>
        <w:t xml:space="preserve">7.3 Заказчик несет </w:t>
      </w:r>
      <w:r w:rsidRPr="008917B4">
        <w:rPr>
          <w:snapToGrid w:val="0"/>
          <w:spacing w:val="-10"/>
        </w:rPr>
        <w:t>ответственность перед Исполнителем за причинение вреда имуществу Исполнителя в соответствии с законодательством Республики Беларусь.</w:t>
      </w:r>
    </w:p>
    <w:p w:rsidR="00E2356C" w:rsidRPr="008917B4" w:rsidRDefault="00E2356C" w:rsidP="00E2356C">
      <w:pPr>
        <w:widowControl w:val="0"/>
        <w:ind w:firstLine="709"/>
        <w:jc w:val="both"/>
        <w:rPr>
          <w:spacing w:val="-10"/>
        </w:rPr>
      </w:pPr>
      <w:r w:rsidRPr="008917B4">
        <w:rPr>
          <w:b/>
          <w:spacing w:val="-10"/>
        </w:rPr>
        <w:t>8. Дополнительные условия:</w:t>
      </w:r>
      <w:r w:rsidRPr="008917B4">
        <w:rPr>
          <w:spacing w:val="-10"/>
        </w:rPr>
        <w:t xml:space="preserve"> договор может быть расторгнут Исполнителем в одностороннем порядке при отсутствии оплаты на дату оказания услуги, а также при нарушении Заказчиком правил внутреннего распорядка Исполнителя. Уплаченная ранее сумма возврату не подлежит. </w:t>
      </w:r>
    </w:p>
    <w:p w:rsidR="00E2356C" w:rsidRPr="008917B4" w:rsidRDefault="00E2356C" w:rsidP="00E2356C">
      <w:pPr>
        <w:widowControl w:val="0"/>
        <w:ind w:firstLine="709"/>
        <w:jc w:val="both"/>
        <w:rPr>
          <w:spacing w:val="-10"/>
        </w:rPr>
      </w:pPr>
      <w:r w:rsidRPr="008917B4">
        <w:rPr>
          <w:spacing w:val="-10"/>
        </w:rPr>
        <w:t xml:space="preserve">Повторная проверка (оценка) знаний проводится за дополнительно плату. </w:t>
      </w:r>
    </w:p>
    <w:p w:rsidR="00E2356C" w:rsidRPr="008917B4" w:rsidRDefault="00E2356C" w:rsidP="00E2356C">
      <w:pPr>
        <w:ind w:firstLine="709"/>
        <w:jc w:val="both"/>
        <w:rPr>
          <w:b/>
          <w:spacing w:val="-10"/>
        </w:rPr>
      </w:pPr>
      <w:r w:rsidRPr="008917B4">
        <w:rPr>
          <w:b/>
          <w:spacing w:val="-10"/>
        </w:rPr>
        <w:t>9. Заключительные положения.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9.1 Настоящий договор составлен в трех экземплярах, имеющих одинаковую юридическую силу, по одному для каждой из сторон.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9.2 Договор вступает в силу со дня его подписания сторонами и действует до исполнения сторонами своих обязательств.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9.3 Договор изменяется и расторгается в соответствии с законодательством Республики Беларусь.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9.4 Вносимые изменения (дополнения) оформляются дополнительными соглашениями.</w:t>
      </w:r>
    </w:p>
    <w:p w:rsidR="00E2356C" w:rsidRPr="008917B4" w:rsidRDefault="00E2356C" w:rsidP="00E2356C">
      <w:pPr>
        <w:ind w:firstLine="709"/>
        <w:jc w:val="both"/>
        <w:rPr>
          <w:spacing w:val="-10"/>
        </w:rPr>
      </w:pPr>
      <w:r w:rsidRPr="008917B4">
        <w:rPr>
          <w:spacing w:val="-10"/>
        </w:rPr>
        <w:t>9.5 Все споры и разногласия по настоящему договору стороны решают путем переговоров, а при недостижении согласия – в порядке, установленном законодательством Республики Беларусь.</w:t>
      </w:r>
    </w:p>
    <w:p w:rsidR="00E2356C" w:rsidRPr="008917B4" w:rsidRDefault="00E2356C" w:rsidP="00E2356C">
      <w:pPr>
        <w:ind w:firstLine="709"/>
        <w:jc w:val="both"/>
        <w:rPr>
          <w:b/>
          <w:spacing w:val="-10"/>
        </w:rPr>
      </w:pPr>
      <w:r w:rsidRPr="008917B4">
        <w:rPr>
          <w:b/>
          <w:spacing w:val="-10"/>
        </w:rPr>
        <w:t>10. Адреса, реквизиты и подписи сторон:</w:t>
      </w:r>
    </w:p>
    <w:p w:rsidR="00E2356C" w:rsidRPr="008917B4" w:rsidRDefault="00E2356C" w:rsidP="00E2356C">
      <w:pPr>
        <w:ind w:firstLine="709"/>
        <w:jc w:val="both"/>
        <w:rPr>
          <w:b/>
          <w:spacing w:val="-10"/>
        </w:rPr>
      </w:pP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3655"/>
        <w:gridCol w:w="3116"/>
        <w:gridCol w:w="4110"/>
      </w:tblGrid>
      <w:tr w:rsidR="008917B4" w:rsidRPr="008917B4" w:rsidTr="005C7C51">
        <w:trPr>
          <w:trHeight w:val="250"/>
        </w:trPr>
        <w:tc>
          <w:tcPr>
            <w:tcW w:w="3655" w:type="dxa"/>
          </w:tcPr>
          <w:p w:rsidR="00E2356C" w:rsidRPr="008917B4" w:rsidRDefault="00E2356C" w:rsidP="005C7C51">
            <w:pPr>
              <w:widowControl w:val="0"/>
              <w:jc w:val="center"/>
              <w:rPr>
                <w:b/>
                <w:spacing w:val="-10"/>
              </w:rPr>
            </w:pPr>
            <w:r w:rsidRPr="008917B4">
              <w:rPr>
                <w:b/>
                <w:spacing w:val="-10"/>
              </w:rPr>
              <w:t>Исполнитель</w:t>
            </w:r>
          </w:p>
          <w:p w:rsidR="00E2356C" w:rsidRPr="008917B4" w:rsidRDefault="00E2356C" w:rsidP="005C7C51">
            <w:pPr>
              <w:widowControl w:val="0"/>
              <w:jc w:val="center"/>
              <w:rPr>
                <w:b/>
                <w:spacing w:val="-10"/>
              </w:rPr>
            </w:pPr>
          </w:p>
        </w:tc>
        <w:tc>
          <w:tcPr>
            <w:tcW w:w="3116" w:type="dxa"/>
          </w:tcPr>
          <w:p w:rsidR="00E2356C" w:rsidRPr="008917B4" w:rsidRDefault="00E2356C" w:rsidP="005C7C51">
            <w:pPr>
              <w:widowControl w:val="0"/>
              <w:jc w:val="center"/>
              <w:rPr>
                <w:b/>
                <w:spacing w:val="-10"/>
              </w:rPr>
            </w:pPr>
            <w:r w:rsidRPr="008917B4">
              <w:rPr>
                <w:b/>
                <w:spacing w:val="-10"/>
              </w:rPr>
              <w:t>Заказчик</w:t>
            </w:r>
          </w:p>
          <w:p w:rsidR="00E2356C" w:rsidRPr="008917B4" w:rsidRDefault="00E2356C" w:rsidP="005C7C51">
            <w:pPr>
              <w:widowControl w:val="0"/>
              <w:jc w:val="center"/>
              <w:rPr>
                <w:b/>
                <w:spacing w:val="-10"/>
              </w:rPr>
            </w:pPr>
          </w:p>
        </w:tc>
        <w:tc>
          <w:tcPr>
            <w:tcW w:w="4110" w:type="dxa"/>
          </w:tcPr>
          <w:p w:rsidR="00E2356C" w:rsidRPr="008917B4" w:rsidRDefault="00E2356C" w:rsidP="005C7C51">
            <w:pPr>
              <w:widowControl w:val="0"/>
              <w:jc w:val="center"/>
              <w:rPr>
                <w:b/>
                <w:bCs/>
                <w:spacing w:val="-10"/>
              </w:rPr>
            </w:pPr>
            <w:r w:rsidRPr="008917B4">
              <w:rPr>
                <w:b/>
                <w:bCs/>
                <w:spacing w:val="-10"/>
              </w:rPr>
              <w:t>Плательщик</w:t>
            </w:r>
          </w:p>
        </w:tc>
      </w:tr>
      <w:tr w:rsidR="008917B4" w:rsidRPr="008917B4" w:rsidTr="005C7C51">
        <w:tc>
          <w:tcPr>
            <w:tcW w:w="3655" w:type="dxa"/>
          </w:tcPr>
          <w:p w:rsidR="00E2356C" w:rsidRPr="008917B4" w:rsidRDefault="00E2356C" w:rsidP="00104475">
            <w:pPr>
              <w:widowControl w:val="0"/>
              <w:ind w:left="-57" w:firstLine="2"/>
              <w:rPr>
                <w:spacing w:val="-10"/>
              </w:rPr>
            </w:pPr>
            <w:r w:rsidRPr="008917B4">
              <w:rPr>
                <w:spacing w:val="-10"/>
              </w:rPr>
              <w:t>Межгосударственное образовательное учреждение высшего образования «Белорусско-Российский университет»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</w:rPr>
            </w:pP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</w:rPr>
            </w:pPr>
            <w:r w:rsidRPr="008917B4">
              <w:rPr>
                <w:spacing w:val="-10"/>
              </w:rPr>
              <w:t>212000, г.Могилев, пр.Мира, 43.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  <w:sz w:val="22"/>
              </w:rPr>
            </w:pPr>
            <w:r w:rsidRPr="008917B4">
              <w:rPr>
                <w:spacing w:val="-10"/>
                <w:sz w:val="22"/>
              </w:rPr>
              <w:t xml:space="preserve">Р/с </w:t>
            </w:r>
            <w:r w:rsidRPr="008917B4">
              <w:rPr>
                <w:spacing w:val="-10"/>
                <w:sz w:val="22"/>
                <w:lang w:val="en-US"/>
              </w:rPr>
              <w:t>BY</w:t>
            </w:r>
            <w:r w:rsidRPr="008917B4">
              <w:rPr>
                <w:spacing w:val="-10"/>
                <w:sz w:val="22"/>
              </w:rPr>
              <w:t>61</w:t>
            </w:r>
            <w:r w:rsidRPr="008917B4">
              <w:rPr>
                <w:spacing w:val="-10"/>
                <w:sz w:val="22"/>
                <w:lang w:val="en-US"/>
              </w:rPr>
              <w:t>AKBB</w:t>
            </w:r>
            <w:r w:rsidRPr="008917B4">
              <w:rPr>
                <w:spacing w:val="-10"/>
                <w:sz w:val="22"/>
              </w:rPr>
              <w:t xml:space="preserve">36329019100407000000 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</w:rPr>
            </w:pPr>
            <w:r w:rsidRPr="008917B4">
              <w:rPr>
                <w:spacing w:val="-10"/>
              </w:rPr>
              <w:t>в ОАО «АСБ Беларусбанк» г.Минск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</w:rPr>
            </w:pPr>
            <w:r w:rsidRPr="008917B4">
              <w:rPr>
                <w:spacing w:val="-10"/>
              </w:rPr>
              <w:t>код банка (</w:t>
            </w:r>
            <w:r w:rsidRPr="008917B4">
              <w:rPr>
                <w:spacing w:val="-10"/>
                <w:lang w:val="en-US"/>
              </w:rPr>
              <w:t>BIC</w:t>
            </w:r>
            <w:r w:rsidRPr="008917B4">
              <w:rPr>
                <w:spacing w:val="-10"/>
              </w:rPr>
              <w:t xml:space="preserve">) </w:t>
            </w:r>
            <w:r w:rsidRPr="008917B4">
              <w:rPr>
                <w:spacing w:val="-10"/>
                <w:lang w:val="en-US"/>
              </w:rPr>
              <w:t>AKBBBY</w:t>
            </w:r>
            <w:r w:rsidRPr="008917B4">
              <w:rPr>
                <w:spacing w:val="-10"/>
              </w:rPr>
              <w:t>2</w:t>
            </w:r>
            <w:r w:rsidRPr="008917B4">
              <w:rPr>
                <w:spacing w:val="-10"/>
                <w:lang w:val="en-US"/>
              </w:rPr>
              <w:t>X</w:t>
            </w:r>
            <w:r w:rsidRPr="008917B4">
              <w:rPr>
                <w:spacing w:val="-10"/>
              </w:rPr>
              <w:t>,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</w:rPr>
            </w:pPr>
            <w:r w:rsidRPr="008917B4">
              <w:rPr>
                <w:spacing w:val="-10"/>
              </w:rPr>
              <w:t xml:space="preserve">УНП 700008843, 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</w:rPr>
            </w:pPr>
            <w:r w:rsidRPr="008917B4">
              <w:rPr>
                <w:spacing w:val="-10"/>
              </w:rPr>
              <w:t>ОКПО 02072009</w:t>
            </w:r>
          </w:p>
          <w:p w:rsidR="008917B4" w:rsidRPr="008917B4" w:rsidRDefault="008917B4" w:rsidP="005C7C51">
            <w:pPr>
              <w:widowControl w:val="0"/>
              <w:ind w:left="-57" w:firstLine="2"/>
              <w:rPr>
                <w:spacing w:val="-10"/>
              </w:rPr>
            </w:pP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</w:rPr>
            </w:pPr>
            <w:r w:rsidRPr="008917B4">
              <w:rPr>
                <w:spacing w:val="-10"/>
              </w:rPr>
              <w:t>Первый проректор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  <w:sz w:val="22"/>
              </w:rPr>
            </w:pPr>
            <w:r w:rsidRPr="008917B4">
              <w:rPr>
                <w:spacing w:val="-10"/>
              </w:rPr>
              <w:t>Машин Юрий Викторович</w:t>
            </w:r>
            <w:r w:rsidRPr="008917B4">
              <w:rPr>
                <w:spacing w:val="-10"/>
                <w:sz w:val="22"/>
              </w:rPr>
              <w:t xml:space="preserve"> 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  <w:sz w:val="22"/>
              </w:rPr>
            </w:pP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  <w:sz w:val="22"/>
              </w:rPr>
            </w:pP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  <w:sz w:val="22"/>
              </w:rPr>
            </w:pPr>
            <w:r w:rsidRPr="008917B4">
              <w:rPr>
                <w:spacing w:val="-10"/>
                <w:sz w:val="22"/>
              </w:rPr>
              <w:t>________________________________</w:t>
            </w:r>
          </w:p>
          <w:p w:rsidR="00E2356C" w:rsidRPr="008917B4" w:rsidRDefault="00E2356C" w:rsidP="005C7C51">
            <w:pPr>
              <w:widowControl w:val="0"/>
              <w:ind w:left="-57" w:firstLine="2"/>
              <w:rPr>
                <w:spacing w:val="-10"/>
                <w:sz w:val="20"/>
                <w:szCs w:val="20"/>
              </w:rPr>
            </w:pPr>
            <w:r w:rsidRPr="008917B4">
              <w:rPr>
                <w:spacing w:val="-10"/>
                <w:sz w:val="20"/>
                <w:szCs w:val="20"/>
              </w:rPr>
              <w:t xml:space="preserve">М.П                 . (подпись)   </w:t>
            </w:r>
          </w:p>
        </w:tc>
        <w:tc>
          <w:tcPr>
            <w:tcW w:w="3116" w:type="dxa"/>
          </w:tcPr>
          <w:p w:rsidR="008917B4" w:rsidRPr="008917B4" w:rsidRDefault="008917B4" w:rsidP="008917B4">
            <w:pPr>
              <w:widowControl w:val="0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</w:t>
            </w:r>
          </w:p>
          <w:p w:rsidR="008917B4" w:rsidRPr="008917B4" w:rsidRDefault="008917B4" w:rsidP="008917B4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8917B4">
              <w:rPr>
                <w:spacing w:val="-10"/>
                <w:sz w:val="16"/>
                <w:szCs w:val="16"/>
              </w:rPr>
              <w:t xml:space="preserve">(фамилия, собственное имя, отчество </w:t>
            </w:r>
          </w:p>
          <w:p w:rsidR="008917B4" w:rsidRPr="008917B4" w:rsidRDefault="008917B4" w:rsidP="008917B4">
            <w:pPr>
              <w:widowControl w:val="0"/>
              <w:jc w:val="center"/>
              <w:rPr>
                <w:spacing w:val="-10"/>
                <w:sz w:val="16"/>
                <w:szCs w:val="16"/>
              </w:rPr>
            </w:pPr>
            <w:r w:rsidRPr="008917B4">
              <w:rPr>
                <w:spacing w:val="-10"/>
                <w:sz w:val="16"/>
                <w:szCs w:val="16"/>
              </w:rPr>
              <w:t>(если таковое имеется)</w:t>
            </w:r>
          </w:p>
          <w:p w:rsidR="008917B4" w:rsidRPr="008917B4" w:rsidRDefault="008917B4" w:rsidP="008917B4">
            <w:pPr>
              <w:widowControl w:val="0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Адре</w:t>
            </w:r>
            <w:r w:rsidRPr="008917B4">
              <w:rPr>
                <w:spacing w:val="-10"/>
              </w:rPr>
              <w:t>с: _________________________</w:t>
            </w:r>
          </w:p>
          <w:p w:rsidR="008917B4" w:rsidRPr="008917B4" w:rsidRDefault="008917B4" w:rsidP="008917B4">
            <w:pPr>
              <w:widowControl w:val="0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</w:t>
            </w:r>
          </w:p>
          <w:p w:rsidR="008917B4" w:rsidRPr="008917B4" w:rsidRDefault="008917B4" w:rsidP="008917B4">
            <w:pPr>
              <w:widowControl w:val="0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</w:t>
            </w:r>
          </w:p>
          <w:p w:rsidR="00D41EB8" w:rsidRPr="008917B4" w:rsidRDefault="00D41EB8" w:rsidP="00D41EB8">
            <w:pPr>
              <w:widowControl w:val="0"/>
              <w:rPr>
                <w:spacing w:val="-10"/>
                <w:sz w:val="16"/>
                <w:szCs w:val="22"/>
              </w:rPr>
            </w:pPr>
            <w:r w:rsidRPr="008917B4">
              <w:rPr>
                <w:spacing w:val="-10"/>
                <w:sz w:val="16"/>
                <w:szCs w:val="22"/>
              </w:rPr>
              <w:t>Идентификационный номер, а при его отсутствии данные документа, удостоверяющего</w:t>
            </w:r>
          </w:p>
          <w:p w:rsidR="00D41EB8" w:rsidRPr="008917B4" w:rsidRDefault="00D41EB8" w:rsidP="00D41EB8">
            <w:pPr>
              <w:widowControl w:val="0"/>
              <w:rPr>
                <w:spacing w:val="-10"/>
                <w:sz w:val="22"/>
                <w:szCs w:val="22"/>
              </w:rPr>
            </w:pPr>
            <w:r w:rsidRPr="008917B4">
              <w:rPr>
                <w:spacing w:val="-10"/>
                <w:sz w:val="16"/>
                <w:szCs w:val="22"/>
              </w:rPr>
              <w:t>личность (серия (при ее наличии), номер, дата выдачи, наименование или код органа, выдавшего документ)</w:t>
            </w:r>
          </w:p>
          <w:p w:rsidR="00D41EB8" w:rsidRPr="008917B4" w:rsidRDefault="00D41EB8" w:rsidP="00D41EB8">
            <w:pPr>
              <w:widowControl w:val="0"/>
              <w:rPr>
                <w:spacing w:val="-10"/>
                <w:sz w:val="22"/>
                <w:szCs w:val="22"/>
                <w:u w:val="single"/>
              </w:rPr>
            </w:pPr>
          </w:p>
          <w:p w:rsidR="00E2356C" w:rsidRPr="008917B4" w:rsidRDefault="00E2356C" w:rsidP="005C7C51">
            <w:pPr>
              <w:widowControl w:val="0"/>
              <w:ind w:left="-125" w:firstLine="125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__________________________</w:t>
            </w:r>
          </w:p>
          <w:p w:rsidR="00E2356C" w:rsidRPr="008917B4" w:rsidRDefault="00E2356C" w:rsidP="005C7C51">
            <w:pPr>
              <w:widowControl w:val="0"/>
              <w:jc w:val="center"/>
              <w:rPr>
                <w:spacing w:val="-10"/>
                <w:sz w:val="20"/>
                <w:szCs w:val="18"/>
              </w:rPr>
            </w:pPr>
            <w:r w:rsidRPr="008917B4">
              <w:rPr>
                <w:spacing w:val="-10"/>
                <w:sz w:val="20"/>
                <w:szCs w:val="18"/>
              </w:rPr>
              <w:t>(подпись)</w:t>
            </w:r>
          </w:p>
          <w:p w:rsidR="00E2356C" w:rsidRPr="008917B4" w:rsidRDefault="00E2356C" w:rsidP="005C7C51">
            <w:pPr>
              <w:widowControl w:val="0"/>
              <w:jc w:val="both"/>
              <w:rPr>
                <w:spacing w:val="-10"/>
              </w:rPr>
            </w:pPr>
          </w:p>
        </w:tc>
        <w:tc>
          <w:tcPr>
            <w:tcW w:w="4110" w:type="dxa"/>
          </w:tcPr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__________________________________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  <w:sz w:val="16"/>
                <w:szCs w:val="16"/>
              </w:rPr>
            </w:pPr>
            <w:r w:rsidRPr="008917B4">
              <w:rPr>
                <w:spacing w:val="-10"/>
                <w:sz w:val="16"/>
                <w:szCs w:val="16"/>
              </w:rPr>
              <w:t>(полное наименование юридического лица либо фамилия, собственное имя, отчество (если таковое имеется) индивидуального предпринимателя или физического лица)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Местонахождение___________________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___________________________________</w:t>
            </w:r>
          </w:p>
          <w:p w:rsidR="008917B4" w:rsidRPr="008917B4" w:rsidRDefault="008917B4" w:rsidP="008917B4">
            <w:pPr>
              <w:widowControl w:val="0"/>
              <w:ind w:right="-57"/>
              <w:jc w:val="center"/>
              <w:rPr>
                <w:spacing w:val="-10"/>
                <w:sz w:val="16"/>
                <w:szCs w:val="16"/>
              </w:rPr>
            </w:pPr>
            <w:r w:rsidRPr="008917B4">
              <w:rPr>
                <w:spacing w:val="-10"/>
                <w:sz w:val="16"/>
                <w:szCs w:val="16"/>
              </w:rPr>
              <w:t>(для юридического лица, индивидуального предпринимателя)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Банковские реквизиты _______________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___________________________________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___________________________________ ___________________________________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Руководитель ___________________________________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  <w:sz w:val="16"/>
                <w:szCs w:val="16"/>
              </w:rPr>
            </w:pPr>
            <w:r w:rsidRPr="008917B4">
              <w:rPr>
                <w:spacing w:val="-10"/>
                <w:sz w:val="16"/>
                <w:szCs w:val="16"/>
              </w:rPr>
              <w:t>(фамилия, собственное имя, отчество)</w:t>
            </w:r>
          </w:p>
          <w:p w:rsidR="008917B4" w:rsidRPr="008917B4" w:rsidRDefault="008917B4" w:rsidP="008917B4">
            <w:pPr>
              <w:widowControl w:val="0"/>
              <w:ind w:right="-57"/>
              <w:jc w:val="both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___________________________________</w:t>
            </w:r>
          </w:p>
          <w:p w:rsidR="00E2356C" w:rsidRPr="008917B4" w:rsidRDefault="00E2356C" w:rsidP="005C7C51">
            <w:pPr>
              <w:widowControl w:val="0"/>
              <w:ind w:left="-125" w:firstLine="125"/>
              <w:rPr>
                <w:spacing w:val="-10"/>
              </w:rPr>
            </w:pPr>
          </w:p>
          <w:p w:rsidR="00E2356C" w:rsidRPr="008917B4" w:rsidRDefault="00E2356C" w:rsidP="005C7C51">
            <w:pPr>
              <w:widowControl w:val="0"/>
              <w:ind w:left="-125" w:firstLine="125"/>
              <w:rPr>
                <w:spacing w:val="-10"/>
              </w:rPr>
            </w:pPr>
          </w:p>
          <w:p w:rsidR="00E2356C" w:rsidRPr="008917B4" w:rsidRDefault="00E2356C" w:rsidP="005C7C51">
            <w:pPr>
              <w:widowControl w:val="0"/>
              <w:ind w:left="-125" w:firstLine="125"/>
              <w:rPr>
                <w:spacing w:val="-10"/>
              </w:rPr>
            </w:pPr>
            <w:r w:rsidRPr="008917B4">
              <w:rPr>
                <w:spacing w:val="-10"/>
              </w:rPr>
              <w:t>________________________________</w:t>
            </w:r>
          </w:p>
          <w:p w:rsidR="00E2356C" w:rsidRPr="008917B4" w:rsidRDefault="00E2356C" w:rsidP="005C7C51">
            <w:pPr>
              <w:widowControl w:val="0"/>
              <w:rPr>
                <w:spacing w:val="-10"/>
                <w:sz w:val="20"/>
                <w:szCs w:val="20"/>
              </w:rPr>
            </w:pPr>
            <w:r w:rsidRPr="008917B4">
              <w:rPr>
                <w:spacing w:val="-10"/>
                <w:sz w:val="20"/>
                <w:szCs w:val="20"/>
              </w:rPr>
              <w:t>М.П                 (подпись)</w:t>
            </w:r>
          </w:p>
          <w:p w:rsidR="00E2356C" w:rsidRPr="008917B4" w:rsidRDefault="00E2356C" w:rsidP="005C7C51">
            <w:pPr>
              <w:widowControl w:val="0"/>
              <w:rPr>
                <w:spacing w:val="-10"/>
              </w:rPr>
            </w:pPr>
          </w:p>
        </w:tc>
      </w:tr>
    </w:tbl>
    <w:p w:rsidR="00B13F3A" w:rsidRDefault="00B13F3A" w:rsidP="008917B4">
      <w:pPr>
        <w:shd w:val="clear" w:color="auto" w:fill="FFFFFF"/>
        <w:spacing w:line="240" w:lineRule="atLeast"/>
        <w:jc w:val="both"/>
        <w:rPr>
          <w:color w:val="242424"/>
        </w:rPr>
      </w:pPr>
      <w:bookmarkStart w:id="0" w:name="_GoBack"/>
      <w:bookmarkEnd w:id="0"/>
    </w:p>
    <w:sectPr w:rsidR="00B13F3A" w:rsidSect="00BE5A5A">
      <w:headerReference w:type="even" r:id="rId7"/>
      <w:pgSz w:w="11906" w:h="16838" w:code="9"/>
      <w:pgMar w:top="426" w:right="567" w:bottom="426" w:left="567" w:header="22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9E9" w:rsidRDefault="002E29E9">
      <w:r>
        <w:separator/>
      </w:r>
    </w:p>
  </w:endnote>
  <w:endnote w:type="continuationSeparator" w:id="0">
    <w:p w:rsidR="002E29E9" w:rsidRDefault="002E2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9E9" w:rsidRDefault="002E29E9">
      <w:r>
        <w:separator/>
      </w:r>
    </w:p>
  </w:footnote>
  <w:footnote w:type="continuationSeparator" w:id="0">
    <w:p w:rsidR="002E29E9" w:rsidRDefault="002E29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EBD" w:rsidRDefault="00962C81" w:rsidP="00CF708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76EBD" w:rsidRDefault="008917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C0922"/>
    <w:multiLevelType w:val="hybridMultilevel"/>
    <w:tmpl w:val="F08CC8E6"/>
    <w:lvl w:ilvl="0" w:tplc="D49C038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5BD"/>
    <w:rsid w:val="00017E3D"/>
    <w:rsid w:val="0003459E"/>
    <w:rsid w:val="000454DA"/>
    <w:rsid w:val="00076F4C"/>
    <w:rsid w:val="000B02FD"/>
    <w:rsid w:val="001004B8"/>
    <w:rsid w:val="00104475"/>
    <w:rsid w:val="00125866"/>
    <w:rsid w:val="00140E91"/>
    <w:rsid w:val="0017220C"/>
    <w:rsid w:val="00192D90"/>
    <w:rsid w:val="001D1BAF"/>
    <w:rsid w:val="001E3FC5"/>
    <w:rsid w:val="001E7972"/>
    <w:rsid w:val="001F30D2"/>
    <w:rsid w:val="00223719"/>
    <w:rsid w:val="002609A1"/>
    <w:rsid w:val="00260FA8"/>
    <w:rsid w:val="00272FE7"/>
    <w:rsid w:val="002B05BD"/>
    <w:rsid w:val="002E29E9"/>
    <w:rsid w:val="00306CB2"/>
    <w:rsid w:val="0036785B"/>
    <w:rsid w:val="0038641A"/>
    <w:rsid w:val="003B60E1"/>
    <w:rsid w:val="003D2FE1"/>
    <w:rsid w:val="003F12E4"/>
    <w:rsid w:val="00424C21"/>
    <w:rsid w:val="0045290F"/>
    <w:rsid w:val="00460D0C"/>
    <w:rsid w:val="00461FF3"/>
    <w:rsid w:val="004813C7"/>
    <w:rsid w:val="00483F35"/>
    <w:rsid w:val="0048507A"/>
    <w:rsid w:val="004936BF"/>
    <w:rsid w:val="004C0F0B"/>
    <w:rsid w:val="004C6E50"/>
    <w:rsid w:val="004C765C"/>
    <w:rsid w:val="005000B1"/>
    <w:rsid w:val="00520B80"/>
    <w:rsid w:val="00525566"/>
    <w:rsid w:val="005363EC"/>
    <w:rsid w:val="0054217E"/>
    <w:rsid w:val="005568BE"/>
    <w:rsid w:val="00567A57"/>
    <w:rsid w:val="005727E5"/>
    <w:rsid w:val="00575410"/>
    <w:rsid w:val="005A0402"/>
    <w:rsid w:val="005B2D2D"/>
    <w:rsid w:val="005B3CC1"/>
    <w:rsid w:val="005C7110"/>
    <w:rsid w:val="005F0B77"/>
    <w:rsid w:val="00684EC0"/>
    <w:rsid w:val="00686F3E"/>
    <w:rsid w:val="006C3190"/>
    <w:rsid w:val="007001A3"/>
    <w:rsid w:val="00716CD3"/>
    <w:rsid w:val="00725EB0"/>
    <w:rsid w:val="007364ED"/>
    <w:rsid w:val="00780C69"/>
    <w:rsid w:val="0078175C"/>
    <w:rsid w:val="007826D5"/>
    <w:rsid w:val="00786A5E"/>
    <w:rsid w:val="00787C0C"/>
    <w:rsid w:val="007D3F31"/>
    <w:rsid w:val="007D45E2"/>
    <w:rsid w:val="007E3EA8"/>
    <w:rsid w:val="007F6D47"/>
    <w:rsid w:val="00814A99"/>
    <w:rsid w:val="008418F6"/>
    <w:rsid w:val="00852210"/>
    <w:rsid w:val="008779D0"/>
    <w:rsid w:val="00881F09"/>
    <w:rsid w:val="008840EF"/>
    <w:rsid w:val="008917B4"/>
    <w:rsid w:val="00891981"/>
    <w:rsid w:val="008A2CB5"/>
    <w:rsid w:val="008C46C9"/>
    <w:rsid w:val="00900C64"/>
    <w:rsid w:val="00906CE4"/>
    <w:rsid w:val="00937A85"/>
    <w:rsid w:val="009611D7"/>
    <w:rsid w:val="00961E25"/>
    <w:rsid w:val="00962C81"/>
    <w:rsid w:val="00977F8B"/>
    <w:rsid w:val="009805EA"/>
    <w:rsid w:val="009935C8"/>
    <w:rsid w:val="00996FEF"/>
    <w:rsid w:val="009A0FB1"/>
    <w:rsid w:val="009B17AB"/>
    <w:rsid w:val="00A25766"/>
    <w:rsid w:val="00A33A3C"/>
    <w:rsid w:val="00A3529B"/>
    <w:rsid w:val="00A451C8"/>
    <w:rsid w:val="00AA70AC"/>
    <w:rsid w:val="00AB08CE"/>
    <w:rsid w:val="00AD004F"/>
    <w:rsid w:val="00AD1DD2"/>
    <w:rsid w:val="00AD409D"/>
    <w:rsid w:val="00B13F3A"/>
    <w:rsid w:val="00B17FB4"/>
    <w:rsid w:val="00B32D90"/>
    <w:rsid w:val="00B41A39"/>
    <w:rsid w:val="00BC3806"/>
    <w:rsid w:val="00BE0E68"/>
    <w:rsid w:val="00BE6BE0"/>
    <w:rsid w:val="00C02349"/>
    <w:rsid w:val="00C16DEE"/>
    <w:rsid w:val="00C51F84"/>
    <w:rsid w:val="00C54DE9"/>
    <w:rsid w:val="00C8484A"/>
    <w:rsid w:val="00CB22F1"/>
    <w:rsid w:val="00CB3D3C"/>
    <w:rsid w:val="00CB69D6"/>
    <w:rsid w:val="00D0726A"/>
    <w:rsid w:val="00D41EB8"/>
    <w:rsid w:val="00D712CA"/>
    <w:rsid w:val="00D81B57"/>
    <w:rsid w:val="00D9021E"/>
    <w:rsid w:val="00D90992"/>
    <w:rsid w:val="00D90CAF"/>
    <w:rsid w:val="00D93AAD"/>
    <w:rsid w:val="00DA4AB5"/>
    <w:rsid w:val="00DB2E99"/>
    <w:rsid w:val="00DF49C1"/>
    <w:rsid w:val="00DF69E8"/>
    <w:rsid w:val="00E2111D"/>
    <w:rsid w:val="00E22216"/>
    <w:rsid w:val="00E22288"/>
    <w:rsid w:val="00E2356C"/>
    <w:rsid w:val="00E30974"/>
    <w:rsid w:val="00E312F9"/>
    <w:rsid w:val="00E60A20"/>
    <w:rsid w:val="00E63055"/>
    <w:rsid w:val="00EC1EF7"/>
    <w:rsid w:val="00F02E08"/>
    <w:rsid w:val="00F04303"/>
    <w:rsid w:val="00F10096"/>
    <w:rsid w:val="00F256FC"/>
    <w:rsid w:val="00F26641"/>
    <w:rsid w:val="00F728F1"/>
    <w:rsid w:val="00FC4ECB"/>
    <w:rsid w:val="00FC6FA3"/>
    <w:rsid w:val="00FD33C3"/>
    <w:rsid w:val="00FD52E4"/>
    <w:rsid w:val="00FD743A"/>
    <w:rsid w:val="00FE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9BBF1-9636-4524-AC92-BFA32517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F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7A57"/>
    <w:pPr>
      <w:keepNext/>
      <w:jc w:val="center"/>
      <w:outlineLvl w:val="0"/>
    </w:pPr>
    <w:rPr>
      <w:b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consnonformat">
    <w:name w:val="p-consnonformat"/>
    <w:basedOn w:val="a"/>
    <w:rsid w:val="00AB08CE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AB08CE"/>
  </w:style>
  <w:style w:type="character" w:customStyle="1" w:styleId="font-weightbold">
    <w:name w:val="font-weight_bold"/>
    <w:basedOn w:val="a0"/>
    <w:rsid w:val="00AB08CE"/>
  </w:style>
  <w:style w:type="character" w:customStyle="1" w:styleId="colorff00ff">
    <w:name w:val="color__ff00ff"/>
    <w:basedOn w:val="a0"/>
    <w:rsid w:val="00AB08CE"/>
  </w:style>
  <w:style w:type="paragraph" w:customStyle="1" w:styleId="p-normal">
    <w:name w:val="p-normal"/>
    <w:basedOn w:val="a"/>
    <w:rsid w:val="00AB08CE"/>
    <w:pPr>
      <w:spacing w:before="100" w:beforeAutospacing="1" w:after="100" w:afterAutospacing="1"/>
    </w:pPr>
  </w:style>
  <w:style w:type="character" w:customStyle="1" w:styleId="fake-non-breaking-space">
    <w:name w:val="fake-non-breaking-space"/>
    <w:basedOn w:val="a0"/>
    <w:rsid w:val="00AB08CE"/>
  </w:style>
  <w:style w:type="paragraph" w:customStyle="1" w:styleId="p-consdtnormal">
    <w:name w:val="p-consdtnormal"/>
    <w:basedOn w:val="a"/>
    <w:rsid w:val="00AB08CE"/>
    <w:pPr>
      <w:spacing w:before="100" w:beforeAutospacing="1" w:after="100" w:afterAutospacing="1"/>
    </w:pPr>
  </w:style>
  <w:style w:type="character" w:customStyle="1" w:styleId="h-consdtnormal">
    <w:name w:val="h-consdtnormal"/>
    <w:basedOn w:val="a0"/>
    <w:rsid w:val="00AB08CE"/>
  </w:style>
  <w:style w:type="character" w:customStyle="1" w:styleId="word-wrapper">
    <w:name w:val="word-wrapper"/>
    <w:basedOn w:val="a0"/>
    <w:rsid w:val="00AB08CE"/>
  </w:style>
  <w:style w:type="paragraph" w:styleId="a3">
    <w:name w:val="List Paragraph"/>
    <w:basedOn w:val="a"/>
    <w:uiPriority w:val="34"/>
    <w:qFormat/>
    <w:rsid w:val="00E312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39"/>
    <w:rsid w:val="003D2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C6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00C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567A5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point">
    <w:name w:val="point"/>
    <w:basedOn w:val="a"/>
    <w:rsid w:val="00567A57"/>
    <w:pPr>
      <w:ind w:firstLine="567"/>
      <w:jc w:val="both"/>
    </w:pPr>
  </w:style>
  <w:style w:type="paragraph" w:customStyle="1" w:styleId="underpoint">
    <w:name w:val="underpoint"/>
    <w:basedOn w:val="a"/>
    <w:rsid w:val="00567A57"/>
    <w:pPr>
      <w:ind w:firstLine="567"/>
      <w:jc w:val="both"/>
    </w:pPr>
  </w:style>
  <w:style w:type="paragraph" w:styleId="a7">
    <w:name w:val="Title"/>
    <w:basedOn w:val="a"/>
    <w:link w:val="a8"/>
    <w:qFormat/>
    <w:rsid w:val="00567A57"/>
    <w:pPr>
      <w:jc w:val="center"/>
    </w:pPr>
    <w:rPr>
      <w:b/>
      <w:sz w:val="22"/>
      <w:szCs w:val="20"/>
    </w:rPr>
  </w:style>
  <w:style w:type="character" w:customStyle="1" w:styleId="a8">
    <w:name w:val="Название Знак"/>
    <w:basedOn w:val="a0"/>
    <w:link w:val="a7"/>
    <w:rsid w:val="00567A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9">
    <w:name w:val="header"/>
    <w:basedOn w:val="a"/>
    <w:link w:val="aa"/>
    <w:rsid w:val="00567A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67A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67A57"/>
  </w:style>
  <w:style w:type="character" w:styleId="ac">
    <w:name w:val="Hyperlink"/>
    <w:uiPriority w:val="99"/>
    <w:unhideWhenUsed/>
    <w:rsid w:val="00567A57"/>
    <w:rPr>
      <w:color w:val="0563C1"/>
      <w:u w:val="single"/>
    </w:rPr>
  </w:style>
  <w:style w:type="paragraph" w:styleId="ad">
    <w:name w:val="footer"/>
    <w:basedOn w:val="a"/>
    <w:link w:val="ae"/>
    <w:uiPriority w:val="99"/>
    <w:unhideWhenUsed/>
    <w:rsid w:val="00B13F3A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3F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7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Владимировна Асмоловская</dc:creator>
  <cp:lastModifiedBy>Учетная запись Майкрософт</cp:lastModifiedBy>
  <cp:revision>37</cp:revision>
  <cp:lastPrinted>2025-08-28T13:58:00Z</cp:lastPrinted>
  <dcterms:created xsi:type="dcterms:W3CDTF">2024-03-29T09:40:00Z</dcterms:created>
  <dcterms:modified xsi:type="dcterms:W3CDTF">2025-09-15T14:36:00Z</dcterms:modified>
</cp:coreProperties>
</file>